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BC" w:rsidRPr="00B631BC" w:rsidRDefault="00B631BC" w:rsidP="00B631BC">
      <w:pPr>
        <w:jc w:val="both"/>
        <w:rPr>
          <w:lang w:val="sr-Cyrl-BA"/>
        </w:rPr>
      </w:pPr>
      <w:r w:rsidRPr="00B631BC">
        <w:rPr>
          <w:lang w:val="sr-Latn-BA"/>
        </w:rPr>
        <w:t>На основу члана 30. Закона о локалној самоуправи („</w:t>
      </w:r>
      <w:r w:rsidRPr="00B631BC">
        <w:rPr>
          <w:lang w:val="sr-Cyrl-BA"/>
        </w:rPr>
        <w:t>Службени гласник Републике Српске“, број: 101/04, 42/05 и 118/05) и члана 3</w:t>
      </w:r>
      <w:r w:rsidRPr="00B631BC">
        <w:rPr>
          <w:lang w:val="ru-RU"/>
        </w:rPr>
        <w:t>8</w:t>
      </w:r>
      <w:r w:rsidRPr="00B631BC">
        <w:rPr>
          <w:lang w:val="sr-Cyrl-BA"/>
        </w:rPr>
        <w:t xml:space="preserve">. Статута </w:t>
      </w:r>
      <w:r w:rsidRPr="00B631BC">
        <w:rPr>
          <w:lang w:val="ru-RU"/>
        </w:rPr>
        <w:t>Града</w:t>
      </w:r>
      <w:r w:rsidRPr="00B631BC">
        <w:rPr>
          <w:lang w:val="sr-Cyrl-BA"/>
        </w:rPr>
        <w:t xml:space="preserve"> Бијељина („Службени гласник Града Бијељина“, број: 8/13), </w:t>
      </w:r>
      <w:r w:rsidRPr="00B631BC">
        <w:rPr>
          <w:lang w:val="ru-RU"/>
        </w:rPr>
        <w:t>Скупштина Града на својој сједници одржаној дана, _________________</w:t>
      </w:r>
      <w:r w:rsidRPr="00B631BC">
        <w:rPr>
          <w:lang w:val="sr-Cyrl-BA"/>
        </w:rPr>
        <w:t xml:space="preserve">, </w:t>
      </w:r>
      <w:r w:rsidRPr="00B631BC">
        <w:rPr>
          <w:lang w:val="ru-RU"/>
        </w:rPr>
        <w:t>донијела је:</w:t>
      </w:r>
    </w:p>
    <w:p w:rsidR="00B631BC" w:rsidRPr="00B631BC" w:rsidRDefault="00B631BC" w:rsidP="00B631BC">
      <w:pPr>
        <w:jc w:val="both"/>
        <w:rPr>
          <w:lang w:val="sr-Cyrl-BA"/>
        </w:rPr>
      </w:pPr>
    </w:p>
    <w:p w:rsidR="00B631BC" w:rsidRPr="00B631BC" w:rsidRDefault="00B631BC" w:rsidP="00B631BC">
      <w:pPr>
        <w:jc w:val="both"/>
        <w:rPr>
          <w:lang w:val="sr-Cyrl-BA"/>
        </w:rPr>
      </w:pPr>
    </w:p>
    <w:p w:rsidR="00B631BC" w:rsidRPr="00B631BC" w:rsidRDefault="00B631BC" w:rsidP="00B631BC">
      <w:pPr>
        <w:jc w:val="center"/>
        <w:rPr>
          <w:b/>
          <w:lang w:val="sr-Latn-BA"/>
        </w:rPr>
      </w:pPr>
      <w:r w:rsidRPr="00B631BC">
        <w:rPr>
          <w:b/>
          <w:lang w:val="sr-Latn-BA"/>
        </w:rPr>
        <w:t>О Д Л У К</w:t>
      </w:r>
      <w:r w:rsidRPr="00B631BC">
        <w:rPr>
          <w:b/>
          <w:lang w:val="sr-Cyrl-BA"/>
        </w:rPr>
        <w:t xml:space="preserve"> У</w:t>
      </w:r>
    </w:p>
    <w:p w:rsidR="00B631BC" w:rsidRPr="00B631BC" w:rsidRDefault="00B519B4" w:rsidP="00B631BC">
      <w:pPr>
        <w:jc w:val="center"/>
        <w:rPr>
          <w:b/>
          <w:lang w:val="sr-Latn-BA"/>
        </w:rPr>
      </w:pPr>
      <w:r>
        <w:rPr>
          <w:b/>
          <w:lang w:val="sr-Latn-BA"/>
        </w:rPr>
        <w:t>О ПРОГРАМУ КОРИШ</w:t>
      </w:r>
      <w:r>
        <w:rPr>
          <w:b/>
          <w:lang w:val="sr-Cyrl-BA"/>
        </w:rPr>
        <w:t>Ћ</w:t>
      </w:r>
      <w:r w:rsidR="00B631BC" w:rsidRPr="00B631BC">
        <w:rPr>
          <w:b/>
          <w:lang w:val="sr-Latn-BA"/>
        </w:rPr>
        <w:t xml:space="preserve">ЕЊА СРЕДСТАВА ЗА ПОДСТИЦАЈ </w:t>
      </w:r>
    </w:p>
    <w:p w:rsidR="00B631BC" w:rsidRPr="00B631BC" w:rsidRDefault="00B631BC" w:rsidP="00B631BC">
      <w:pPr>
        <w:jc w:val="center"/>
        <w:rPr>
          <w:b/>
          <w:lang w:val="sr-Latn-BA"/>
        </w:rPr>
      </w:pPr>
      <w:r w:rsidRPr="00B631BC">
        <w:rPr>
          <w:b/>
          <w:lang w:val="sr-Latn-BA"/>
        </w:rPr>
        <w:t>ПОЉОПРИВРЕДНЕ ПРОИЗВОДЊЕ У 2016. ГОДИНИ</w:t>
      </w:r>
    </w:p>
    <w:p w:rsidR="00B631BC" w:rsidRPr="00B631BC" w:rsidRDefault="00B631BC" w:rsidP="00B631BC">
      <w:pPr>
        <w:rPr>
          <w:lang/>
        </w:rPr>
      </w:pPr>
    </w:p>
    <w:p w:rsidR="00B631BC" w:rsidRPr="00B631BC" w:rsidRDefault="00B631BC" w:rsidP="00B631BC">
      <w:pPr>
        <w:jc w:val="center"/>
        <w:rPr>
          <w:lang w:val="sr-Latn-BA"/>
        </w:rPr>
      </w:pPr>
      <w:r w:rsidRPr="00B631BC">
        <w:rPr>
          <w:lang w:val="sr-Latn-BA"/>
        </w:rPr>
        <w:t>I</w:t>
      </w:r>
    </w:p>
    <w:p w:rsidR="00B631BC" w:rsidRPr="00B631BC" w:rsidRDefault="00B631BC" w:rsidP="00B631BC">
      <w:pPr>
        <w:jc w:val="center"/>
        <w:rPr>
          <w:lang w:val="sr-Latn-BA"/>
        </w:rPr>
      </w:pPr>
      <w:r w:rsidRPr="00B631BC">
        <w:rPr>
          <w:lang w:val="sr-Latn-BA"/>
        </w:rPr>
        <w:t xml:space="preserve">Овом Одлуком усваја се Програм кориштења средстава за подстицај пољопривредне производње предвиђених буџетом </w:t>
      </w:r>
      <w:r w:rsidRPr="00B631BC">
        <w:rPr>
          <w:lang w:val="sr-Cyrl-BA"/>
        </w:rPr>
        <w:t>Града</w:t>
      </w:r>
      <w:r w:rsidRPr="00B631BC">
        <w:rPr>
          <w:lang w:val="sr-Latn-BA"/>
        </w:rPr>
        <w:t xml:space="preserve"> Бијељина за 2016. годину.</w:t>
      </w:r>
    </w:p>
    <w:p w:rsidR="00B631BC" w:rsidRPr="00B631BC" w:rsidRDefault="00B631BC" w:rsidP="00B631BC">
      <w:pPr>
        <w:jc w:val="center"/>
        <w:rPr>
          <w:lang w:val="sr-Latn-BA"/>
        </w:rPr>
      </w:pPr>
    </w:p>
    <w:p w:rsidR="00B631BC" w:rsidRPr="00B631BC" w:rsidRDefault="00B631BC" w:rsidP="00B631BC">
      <w:pPr>
        <w:jc w:val="center"/>
        <w:rPr>
          <w:lang w:val="sr-Latn-BA"/>
        </w:rPr>
      </w:pPr>
      <w:r w:rsidRPr="00B631BC">
        <w:rPr>
          <w:lang w:val="sr-Latn-BA"/>
        </w:rPr>
        <w:t>II</w:t>
      </w:r>
    </w:p>
    <w:p w:rsidR="00B631BC" w:rsidRPr="00B631BC" w:rsidRDefault="00B631BC" w:rsidP="00B631BC">
      <w:pPr>
        <w:rPr>
          <w:u w:val="single"/>
          <w:lang w:val="sr-Latn-BA"/>
        </w:rPr>
      </w:pPr>
      <w:r w:rsidRPr="00B631BC">
        <w:rPr>
          <w:u w:val="single"/>
          <w:lang w:val="sr-Latn-BA"/>
        </w:rPr>
        <w:t>Расположива средства :</w:t>
      </w:r>
    </w:p>
    <w:p w:rsidR="00B631BC" w:rsidRPr="00B631BC" w:rsidRDefault="00B631BC" w:rsidP="00B631BC">
      <w:pPr>
        <w:rPr>
          <w:u w:val="single"/>
          <w:lang w:val="sr-Latn-BA"/>
        </w:rPr>
      </w:pPr>
    </w:p>
    <w:p w:rsidR="00B631BC" w:rsidRPr="00B631BC" w:rsidRDefault="00B631BC" w:rsidP="00B631BC">
      <w:pPr>
        <w:rPr>
          <w:b/>
          <w:lang w:val="sr-Latn-BA"/>
        </w:rPr>
      </w:pPr>
      <w:r w:rsidRPr="00B631BC">
        <w:rPr>
          <w:lang w:val="sr-Cyrl-BA"/>
        </w:rPr>
        <w:t xml:space="preserve">         </w:t>
      </w:r>
      <w:r w:rsidRPr="00B631BC">
        <w:rPr>
          <w:lang w:val="sr-Latn-BA"/>
        </w:rPr>
        <w:t xml:space="preserve">Укупан износ расположивих средстава предвиђен Буџетом </w:t>
      </w:r>
      <w:r w:rsidRPr="00B631BC">
        <w:rPr>
          <w:lang w:val="sr-Cyrl-BA"/>
        </w:rPr>
        <w:t>Града</w:t>
      </w:r>
      <w:r w:rsidRPr="00B631BC">
        <w:rPr>
          <w:lang w:val="sr-Latn-BA"/>
        </w:rPr>
        <w:t xml:space="preserve"> Бијељина који се усмјерава за подстицај пољопривредне производње је </w:t>
      </w:r>
      <w:r w:rsidRPr="00B631BC">
        <w:rPr>
          <w:b/>
          <w:lang w:val="sr-Latn-BA"/>
        </w:rPr>
        <w:t>1.</w:t>
      </w:r>
      <w:r w:rsidRPr="00B631BC">
        <w:rPr>
          <w:b/>
          <w:lang/>
        </w:rPr>
        <w:t>1</w:t>
      </w:r>
      <w:r w:rsidRPr="00B631BC">
        <w:rPr>
          <w:b/>
          <w:lang w:val="sr-Latn-BA"/>
        </w:rPr>
        <w:t>00.000,00 КМ</w:t>
      </w:r>
    </w:p>
    <w:p w:rsidR="00B631BC" w:rsidRPr="00B631BC" w:rsidRDefault="00B631BC" w:rsidP="00B631BC">
      <w:pPr>
        <w:rPr>
          <w:b/>
          <w:lang w:val="sr-Cyrl-BA"/>
        </w:rPr>
      </w:pPr>
      <w:r w:rsidRPr="00B631BC">
        <w:rPr>
          <w:b/>
          <w:lang w:val="sr-Cyrl-BA"/>
        </w:rPr>
        <w:t xml:space="preserve">  </w:t>
      </w:r>
    </w:p>
    <w:p w:rsidR="00B631BC" w:rsidRPr="00B631BC" w:rsidRDefault="00B631BC" w:rsidP="00B631BC">
      <w:pPr>
        <w:jc w:val="center"/>
        <w:rPr>
          <w:lang w:val="sr-Latn-BA"/>
        </w:rPr>
      </w:pPr>
      <w:r w:rsidRPr="00B631BC">
        <w:rPr>
          <w:lang w:val="sr-Latn-BA"/>
        </w:rPr>
        <w:t>III</w:t>
      </w:r>
    </w:p>
    <w:p w:rsidR="00B631BC" w:rsidRPr="00B631BC" w:rsidRDefault="00B631BC" w:rsidP="00B631BC">
      <w:pPr>
        <w:rPr>
          <w:u w:val="single"/>
          <w:lang w:val="sr-Cyrl-BA"/>
        </w:rPr>
      </w:pPr>
      <w:r w:rsidRPr="00B631BC">
        <w:rPr>
          <w:u w:val="single"/>
          <w:lang w:val="sr-Latn-BA"/>
        </w:rPr>
        <w:t>План утрошка :</w:t>
      </w:r>
    </w:p>
    <w:p w:rsidR="00B631BC" w:rsidRPr="00B631BC" w:rsidRDefault="00B631BC" w:rsidP="00B631BC">
      <w:pPr>
        <w:rPr>
          <w:lang w:val="sr-Cyrl-BA"/>
        </w:rPr>
      </w:pPr>
      <w:r w:rsidRPr="00B631BC">
        <w:rPr>
          <w:lang w:val="sr-Latn-BA"/>
        </w:rPr>
        <w:t>Наведени износ средстава усмјерит ће се на следећи начин:</w:t>
      </w:r>
    </w:p>
    <w:p w:rsidR="00B631BC" w:rsidRPr="00B631BC" w:rsidRDefault="00B631BC" w:rsidP="00B631BC">
      <w:pPr>
        <w:rPr>
          <w:lang w:val="sr-Cyrl-BA"/>
        </w:rPr>
      </w:pPr>
    </w:p>
    <w:p w:rsidR="00B631BC" w:rsidRPr="00B631BC" w:rsidRDefault="00B631BC" w:rsidP="00B631BC">
      <w:pPr>
        <w:rPr>
          <w:u w:val="single"/>
          <w:lang w:val="sr-Cyrl-BA"/>
        </w:rPr>
      </w:pPr>
      <w:r w:rsidRPr="00B631BC">
        <w:rPr>
          <w:u w:val="single"/>
          <w:lang w:val="sr-Latn-BA"/>
        </w:rPr>
        <w:t>Подстицај производњи</w:t>
      </w:r>
      <w:r w:rsidRPr="00B631BC">
        <w:rPr>
          <w:u w:val="single"/>
          <w:lang/>
        </w:rPr>
        <w:t xml:space="preserve">, </w:t>
      </w:r>
      <w:r w:rsidRPr="00B631BC">
        <w:rPr>
          <w:u w:val="single"/>
          <w:lang w:val="sr-Latn-BA"/>
        </w:rPr>
        <w:t xml:space="preserve"> доходку и руралном развоју:</w:t>
      </w:r>
    </w:p>
    <w:p w:rsidR="00B631BC" w:rsidRPr="00B631BC" w:rsidRDefault="00B631BC" w:rsidP="00B631BC">
      <w:pPr>
        <w:rPr>
          <w:lang w:val="ru-RU"/>
        </w:rPr>
      </w:pPr>
      <w:r w:rsidRPr="00B631BC">
        <w:rPr>
          <w:lang w:val="sr-Cyrl-BA"/>
        </w:rPr>
        <w:t xml:space="preserve">           1</w:t>
      </w:r>
      <w:r w:rsidRPr="00B631BC">
        <w:rPr>
          <w:lang w:val="sr-Latn-BA"/>
        </w:rPr>
        <w:t xml:space="preserve">. </w:t>
      </w:r>
      <w:r w:rsidRPr="00B631BC">
        <w:rPr>
          <w:lang w:val="sr-Cyrl-BA"/>
        </w:rPr>
        <w:t xml:space="preserve"> Подршка о</w:t>
      </w:r>
      <w:r w:rsidRPr="00B631BC">
        <w:rPr>
          <w:lang w:val="sr-Latn-BA"/>
        </w:rPr>
        <w:t>рганизованом откуп</w:t>
      </w:r>
      <w:r w:rsidRPr="00B631BC">
        <w:rPr>
          <w:lang w:val="sr-Cyrl-BA"/>
        </w:rPr>
        <w:t>у</w:t>
      </w:r>
      <w:r w:rsidRPr="00B631BC">
        <w:rPr>
          <w:lang w:val="sr-Latn-BA"/>
        </w:rPr>
        <w:t xml:space="preserve"> поврћа</w:t>
      </w:r>
      <w:r w:rsidRPr="00B631BC">
        <w:rPr>
          <w:lang w:val="sr-Cyrl-BA"/>
        </w:rPr>
        <w:t xml:space="preserve"> ,воћа, (</w:t>
      </w:r>
      <w:r w:rsidRPr="00B631BC">
        <w:rPr>
          <w:lang w:val="sr-Latn-BA"/>
        </w:rPr>
        <w:t>дувана</w:t>
      </w:r>
      <w:r w:rsidRPr="00B631BC">
        <w:rPr>
          <w:lang w:val="sr-Cyrl-BA"/>
        </w:rPr>
        <w:t xml:space="preserve"> из 201</w:t>
      </w:r>
      <w:r w:rsidRPr="00B631BC">
        <w:rPr>
          <w:lang/>
        </w:rPr>
        <w:t>5</w:t>
      </w:r>
      <w:r w:rsidRPr="00B631BC">
        <w:rPr>
          <w:lang w:val="sr-Cyrl-BA"/>
        </w:rPr>
        <w:t xml:space="preserve">. године),  </w:t>
      </w:r>
      <w:r w:rsidRPr="00B631BC">
        <w:rPr>
          <w:lang w:val="ru-RU"/>
        </w:rPr>
        <w:t xml:space="preserve">   </w:t>
      </w:r>
    </w:p>
    <w:p w:rsidR="00B631BC" w:rsidRPr="00B631BC" w:rsidRDefault="00B631BC" w:rsidP="00B631BC">
      <w:pPr>
        <w:rPr>
          <w:lang w:val="sr-Cyrl-BA"/>
        </w:rPr>
      </w:pPr>
      <w:r w:rsidRPr="00B631BC">
        <w:rPr>
          <w:lang w:val="ru-RU"/>
        </w:rPr>
        <w:t xml:space="preserve">                 …………………………...</w:t>
      </w:r>
      <w:r w:rsidRPr="00B631BC">
        <w:rPr>
          <w:lang w:val="sr-Cyrl-BA"/>
        </w:rPr>
        <w:t>.......................................................   140 000,00 КМ</w:t>
      </w:r>
    </w:p>
    <w:p w:rsidR="00B631BC" w:rsidRPr="00B631BC" w:rsidRDefault="00B631BC" w:rsidP="00B631BC">
      <w:pPr>
        <w:jc w:val="both"/>
        <w:rPr>
          <w:lang w:val="sr-Cyrl-BA"/>
        </w:rPr>
      </w:pPr>
      <w:r w:rsidRPr="00B631BC">
        <w:rPr>
          <w:lang w:val="sr-Cyrl-BA"/>
        </w:rPr>
        <w:t xml:space="preserve">           2</w:t>
      </w:r>
      <w:r w:rsidRPr="00B631BC">
        <w:rPr>
          <w:lang w:val="sr-Latn-BA"/>
        </w:rPr>
        <w:t xml:space="preserve">. </w:t>
      </w:r>
      <w:r w:rsidRPr="00B631BC">
        <w:rPr>
          <w:lang w:val="sr-Cyrl-BA"/>
        </w:rPr>
        <w:t xml:space="preserve"> </w:t>
      </w:r>
      <w:r w:rsidRPr="00B631BC">
        <w:rPr>
          <w:lang w:val="sr-Latn-BA"/>
        </w:rPr>
        <w:t xml:space="preserve"> </w:t>
      </w:r>
      <w:r w:rsidRPr="00B631BC">
        <w:rPr>
          <w:lang w:val="sr-Cyrl-BA"/>
        </w:rPr>
        <w:t>Подршка</w:t>
      </w:r>
      <w:r w:rsidRPr="00B631BC">
        <w:rPr>
          <w:lang w:val="sr-Latn-BA"/>
        </w:rPr>
        <w:t xml:space="preserve"> </w:t>
      </w:r>
      <w:r w:rsidRPr="00B631BC">
        <w:rPr>
          <w:lang w:val="sr-Cyrl-BA"/>
        </w:rPr>
        <w:t xml:space="preserve">сточарству...............................................................  </w:t>
      </w:r>
      <w:r w:rsidRPr="00B631BC">
        <w:rPr>
          <w:lang/>
        </w:rPr>
        <w:t xml:space="preserve"> </w:t>
      </w:r>
      <w:r w:rsidRPr="00B631BC">
        <w:rPr>
          <w:lang w:val="sr-Cyrl-BA"/>
        </w:rPr>
        <w:t>320 000,00 КМ</w:t>
      </w:r>
    </w:p>
    <w:p w:rsidR="00B631BC" w:rsidRPr="00B631BC" w:rsidRDefault="00B631BC" w:rsidP="00B631BC">
      <w:pPr>
        <w:jc w:val="both"/>
        <w:rPr>
          <w:lang w:val="sr-Cyrl-BA"/>
        </w:rPr>
      </w:pPr>
      <w:r w:rsidRPr="00B631BC">
        <w:rPr>
          <w:lang w:val="sr-Cyrl-BA"/>
        </w:rPr>
        <w:t xml:space="preserve">           3</w:t>
      </w:r>
      <w:r w:rsidRPr="00B631BC">
        <w:rPr>
          <w:lang w:val="sr-Latn-BA"/>
        </w:rPr>
        <w:t xml:space="preserve">.  </w:t>
      </w:r>
      <w:r w:rsidRPr="00B631BC">
        <w:rPr>
          <w:lang w:val="sr-Cyrl-BA"/>
        </w:rPr>
        <w:t xml:space="preserve"> Подршка</w:t>
      </w:r>
      <w:r w:rsidRPr="00B631BC">
        <w:rPr>
          <w:lang w:val="sr-Latn-BA"/>
        </w:rPr>
        <w:t xml:space="preserve"> </w:t>
      </w:r>
      <w:r w:rsidRPr="00B631BC">
        <w:rPr>
          <w:lang/>
        </w:rPr>
        <w:t>подизању нових засада</w:t>
      </w:r>
      <w:r w:rsidRPr="00B631BC">
        <w:rPr>
          <w:lang/>
        </w:rPr>
        <w:t xml:space="preserve"> </w:t>
      </w:r>
      <w:r w:rsidRPr="00B631BC">
        <w:rPr>
          <w:lang/>
        </w:rPr>
        <w:t>воћа ...........</w:t>
      </w:r>
      <w:r w:rsidRPr="00B631BC">
        <w:rPr>
          <w:lang w:val="sr-Cyrl-BA"/>
        </w:rPr>
        <w:t xml:space="preserve">......................    </w:t>
      </w:r>
      <w:r w:rsidRPr="00B631BC">
        <w:rPr>
          <w:lang/>
        </w:rPr>
        <w:t>2</w:t>
      </w:r>
      <w:r w:rsidRPr="00B631BC">
        <w:rPr>
          <w:lang/>
        </w:rPr>
        <w:t>0 000</w:t>
      </w:r>
      <w:r w:rsidRPr="00B631BC">
        <w:rPr>
          <w:lang w:val="sr-Cyrl-BA"/>
        </w:rPr>
        <w:t>,00 КМ</w:t>
      </w:r>
    </w:p>
    <w:p w:rsidR="00B631BC" w:rsidRPr="00B631BC" w:rsidRDefault="00B631BC" w:rsidP="00B631BC">
      <w:pPr>
        <w:jc w:val="both"/>
        <w:rPr>
          <w:lang w:val="sr-Cyrl-BA"/>
        </w:rPr>
      </w:pPr>
      <w:r w:rsidRPr="00B631BC">
        <w:rPr>
          <w:lang w:val="sr-Cyrl-BA"/>
        </w:rPr>
        <w:t xml:space="preserve">           4.   Подршка пластеничкој производњи и наводњавању .........   </w:t>
      </w:r>
      <w:r w:rsidRPr="00B631BC">
        <w:rPr>
          <w:lang/>
        </w:rPr>
        <w:t xml:space="preserve"> 7</w:t>
      </w:r>
      <w:r w:rsidRPr="00B631BC">
        <w:rPr>
          <w:lang w:val="sr-Cyrl-BA"/>
        </w:rPr>
        <w:t>0 000,00 КМ</w:t>
      </w:r>
    </w:p>
    <w:p w:rsidR="00B631BC" w:rsidRPr="00B631BC" w:rsidRDefault="00B631BC" w:rsidP="00B631BC">
      <w:pPr>
        <w:jc w:val="both"/>
        <w:rPr>
          <w:lang w:val="sr-Cyrl-BA"/>
        </w:rPr>
      </w:pPr>
      <w:r w:rsidRPr="00B631BC">
        <w:rPr>
          <w:lang w:val="sr-Cyrl-BA"/>
        </w:rPr>
        <w:t xml:space="preserve">           5.   Афирмација домаће пољопривредне производње    ..........     </w:t>
      </w:r>
      <w:r w:rsidRPr="00B631BC">
        <w:rPr>
          <w:lang/>
        </w:rPr>
        <w:t>9</w:t>
      </w:r>
      <w:r w:rsidRPr="00B631BC">
        <w:rPr>
          <w:lang w:val="sr-Cyrl-BA"/>
        </w:rPr>
        <w:t>0 000,00 КМ</w:t>
      </w:r>
    </w:p>
    <w:p w:rsidR="00B631BC" w:rsidRPr="00B631BC" w:rsidRDefault="00B631BC" w:rsidP="00B631BC">
      <w:pPr>
        <w:jc w:val="both"/>
        <w:rPr>
          <w:lang w:val="sr-Cyrl-BA"/>
        </w:rPr>
      </w:pPr>
      <w:r w:rsidRPr="00B631BC">
        <w:rPr>
          <w:lang w:val="sr-Cyrl-BA"/>
        </w:rPr>
        <w:t xml:space="preserve">           6.   Подршка изградњи инфраструктуре    …..................... .......   190 000,00 КМ </w:t>
      </w:r>
    </w:p>
    <w:p w:rsidR="00B631BC" w:rsidRPr="00B631BC" w:rsidRDefault="00B631BC" w:rsidP="00B631BC">
      <w:pPr>
        <w:jc w:val="both"/>
        <w:rPr>
          <w:lang w:val="sr-Cyrl-BA"/>
        </w:rPr>
      </w:pPr>
      <w:r w:rsidRPr="00B631BC">
        <w:rPr>
          <w:lang w:val="sr-Cyrl-BA"/>
        </w:rPr>
        <w:t xml:space="preserve">           7</w:t>
      </w:r>
      <w:r w:rsidRPr="00B631BC">
        <w:rPr>
          <w:lang w:val="sr-Latn-BA"/>
        </w:rPr>
        <w:t xml:space="preserve">.  </w:t>
      </w:r>
      <w:r w:rsidRPr="00B631BC">
        <w:rPr>
          <w:lang w:val="sr-Cyrl-BA"/>
        </w:rPr>
        <w:t>Средства за в</w:t>
      </w:r>
      <w:r w:rsidRPr="00B631BC">
        <w:rPr>
          <w:lang w:val="sr-Latn-BA"/>
        </w:rPr>
        <w:t>андредне и непредвиђене ситуације</w:t>
      </w:r>
    </w:p>
    <w:p w:rsidR="00B631BC" w:rsidRPr="00B631BC" w:rsidRDefault="00B631BC" w:rsidP="00B631BC">
      <w:pPr>
        <w:jc w:val="both"/>
        <w:rPr>
          <w:lang w:val="sr-Cyrl-BA"/>
        </w:rPr>
      </w:pPr>
      <w:r w:rsidRPr="00B631BC">
        <w:rPr>
          <w:lang w:val="sr-Cyrl-BA"/>
        </w:rPr>
        <w:t xml:space="preserve">              </w:t>
      </w:r>
      <w:r w:rsidRPr="00B631BC">
        <w:rPr>
          <w:lang w:val="sr-Latn-BA"/>
        </w:rPr>
        <w:t xml:space="preserve"> </w:t>
      </w:r>
      <w:r w:rsidRPr="00DD35BB">
        <w:rPr>
          <w:lang w:val="sr-Latn-BA"/>
        </w:rPr>
        <w:t xml:space="preserve">(елементарне непогоде и </w:t>
      </w:r>
      <w:r w:rsidRPr="00DD35BB">
        <w:rPr>
          <w:lang w:val="sr-Cyrl-BA"/>
        </w:rPr>
        <w:t>др.)</w:t>
      </w:r>
      <w:r w:rsidRPr="00DD35BB">
        <w:rPr>
          <w:lang w:val="ru-RU"/>
        </w:rPr>
        <w:t xml:space="preserve"> </w:t>
      </w:r>
      <w:r w:rsidRPr="00DD35BB">
        <w:rPr>
          <w:lang w:val="sr-Cyrl-BA"/>
        </w:rPr>
        <w:t xml:space="preserve"> …</w:t>
      </w:r>
      <w:r w:rsidR="00DD35BB" w:rsidRPr="00DD35BB">
        <w:rPr>
          <w:lang/>
        </w:rPr>
        <w:t>..............................................</w:t>
      </w:r>
      <w:r w:rsidRPr="00DD35BB">
        <w:rPr>
          <w:lang w:val="ru-RU"/>
        </w:rPr>
        <w:t xml:space="preserve">  </w:t>
      </w:r>
      <w:r w:rsidRPr="00DD35BB">
        <w:rPr>
          <w:lang w:val="sr-Cyrl-BA"/>
        </w:rPr>
        <w:t xml:space="preserve"> </w:t>
      </w:r>
      <w:r w:rsidRPr="00DD35BB">
        <w:rPr>
          <w:lang/>
        </w:rPr>
        <w:t xml:space="preserve"> </w:t>
      </w:r>
      <w:r w:rsidRPr="00DD35BB">
        <w:rPr>
          <w:lang/>
        </w:rPr>
        <w:t>5</w:t>
      </w:r>
      <w:r w:rsidRPr="00DD35BB">
        <w:rPr>
          <w:lang w:val="sr-Latn-BA"/>
        </w:rPr>
        <w:t>0</w:t>
      </w:r>
      <w:r w:rsidRPr="00DD35BB">
        <w:rPr>
          <w:lang w:val="sr-Cyrl-BA"/>
        </w:rPr>
        <w:t xml:space="preserve"> 000,00 КМ</w:t>
      </w:r>
      <w:bookmarkStart w:id="0" w:name="_GoBack"/>
      <w:bookmarkEnd w:id="0"/>
    </w:p>
    <w:p w:rsidR="00B631BC" w:rsidRPr="00B631BC" w:rsidRDefault="00B631BC" w:rsidP="00B631BC">
      <w:pPr>
        <w:jc w:val="both"/>
        <w:rPr>
          <w:lang w:val="sr-Cyrl-BA"/>
        </w:rPr>
      </w:pPr>
      <w:r w:rsidRPr="00B631BC">
        <w:rPr>
          <w:lang w:val="sr-Cyrl-BA"/>
        </w:rPr>
        <w:t xml:space="preserve">           8.  П</w:t>
      </w:r>
      <w:r w:rsidRPr="00B631BC">
        <w:rPr>
          <w:lang w:val="sr-Latn-BA"/>
        </w:rPr>
        <w:t xml:space="preserve">омоћ </w:t>
      </w:r>
      <w:r w:rsidRPr="00B631BC">
        <w:rPr>
          <w:lang w:val="sr-Cyrl-BA"/>
        </w:rPr>
        <w:t xml:space="preserve"> </w:t>
      </w:r>
      <w:r w:rsidRPr="00B631BC">
        <w:rPr>
          <w:lang w:val="sr-Latn-BA"/>
        </w:rPr>
        <w:t>удружењима</w:t>
      </w:r>
      <w:r w:rsidRPr="00B631BC">
        <w:rPr>
          <w:lang w:val="sr-Cyrl-BA"/>
        </w:rPr>
        <w:t xml:space="preserve">,  .............................................................   </w:t>
      </w:r>
      <w:r w:rsidRPr="00B631BC">
        <w:rPr>
          <w:lang/>
        </w:rPr>
        <w:t xml:space="preserve"> </w:t>
      </w:r>
      <w:r w:rsidRPr="00B631BC">
        <w:rPr>
          <w:lang w:val="sr-Cyrl-BA"/>
        </w:rPr>
        <w:t xml:space="preserve"> </w:t>
      </w:r>
      <w:r w:rsidRPr="00B631BC">
        <w:rPr>
          <w:lang/>
        </w:rPr>
        <w:t>6</w:t>
      </w:r>
      <w:r w:rsidRPr="00B631BC">
        <w:rPr>
          <w:lang w:val="sr-Cyrl-BA"/>
        </w:rPr>
        <w:t>0 000,00 КМ</w:t>
      </w:r>
    </w:p>
    <w:p w:rsidR="00B631BC" w:rsidRPr="00B631BC" w:rsidRDefault="00B631BC" w:rsidP="00B631BC">
      <w:pPr>
        <w:numPr>
          <w:ilvl w:val="0"/>
          <w:numId w:val="1"/>
        </w:numPr>
        <w:jc w:val="both"/>
        <w:rPr>
          <w:lang w:val="sr-Cyrl-BA"/>
        </w:rPr>
      </w:pPr>
      <w:r w:rsidRPr="00B631BC">
        <w:rPr>
          <w:lang w:val="sr-Cyrl-BA"/>
        </w:rPr>
        <w:t xml:space="preserve">Регрес камата за прољетну сјетву и задруге које врше организовани откуп   </w:t>
      </w:r>
    </w:p>
    <w:p w:rsidR="00B631BC" w:rsidRPr="00B631BC" w:rsidRDefault="00B631BC" w:rsidP="00B631BC">
      <w:pPr>
        <w:ind w:left="600"/>
        <w:jc w:val="both"/>
        <w:rPr>
          <w:lang w:val="sr-Cyrl-BA"/>
        </w:rPr>
      </w:pPr>
      <w:r w:rsidRPr="00B631BC">
        <w:rPr>
          <w:lang w:val="sr-Cyrl-BA"/>
        </w:rPr>
        <w:t xml:space="preserve">       поврћа и воћа  .......................................................................       </w:t>
      </w:r>
      <w:r w:rsidRPr="00B631BC">
        <w:rPr>
          <w:lang/>
        </w:rPr>
        <w:t>6</w:t>
      </w:r>
      <w:r w:rsidRPr="00B631BC">
        <w:rPr>
          <w:lang w:val="sr-Cyrl-BA"/>
        </w:rPr>
        <w:t>0 000,00 КМ</w:t>
      </w:r>
    </w:p>
    <w:p w:rsidR="00B631BC" w:rsidRPr="00B631BC" w:rsidRDefault="00B631BC" w:rsidP="00B631BC">
      <w:pPr>
        <w:jc w:val="both"/>
        <w:rPr>
          <w:lang w:val="sr-Cyrl-BA"/>
        </w:rPr>
      </w:pPr>
      <w:r w:rsidRPr="00B631BC">
        <w:rPr>
          <w:lang w:val="sr-Cyrl-BA"/>
        </w:rPr>
        <w:t xml:space="preserve">          10.  Подршка едукацији, презентацији пројеката, посјета</w:t>
      </w:r>
    </w:p>
    <w:p w:rsidR="00B631BC" w:rsidRPr="00B631BC" w:rsidRDefault="00B631BC" w:rsidP="00B631BC">
      <w:pPr>
        <w:jc w:val="both"/>
        <w:rPr>
          <w:lang w:val="sr-Cyrl-BA"/>
        </w:rPr>
      </w:pPr>
      <w:r w:rsidRPr="00B631BC">
        <w:rPr>
          <w:lang w:val="sr-Cyrl-BA"/>
        </w:rPr>
        <w:t xml:space="preserve">               Сајмовима, подршка увођењу сертификоване производње, суфинансирање      </w:t>
      </w:r>
    </w:p>
    <w:p w:rsidR="00B631BC" w:rsidRPr="00B631BC" w:rsidRDefault="00B631BC" w:rsidP="00B631BC">
      <w:pPr>
        <w:jc w:val="both"/>
        <w:rPr>
          <w:lang w:val="sr-Cyrl-BA"/>
        </w:rPr>
      </w:pPr>
      <w:r w:rsidRPr="00B631BC">
        <w:rPr>
          <w:lang w:val="sr-Cyrl-BA"/>
        </w:rPr>
        <w:t xml:space="preserve">               </w:t>
      </w:r>
      <w:r w:rsidRPr="00B631BC">
        <w:rPr>
          <w:lang w:val="sr-Cyrl-CS"/>
        </w:rPr>
        <w:t>анализа квалитета земљишта и пројеката развојних агенција,</w:t>
      </w:r>
      <w:r w:rsidRPr="00B631BC">
        <w:rPr>
          <w:lang w:val="sr-Cyrl-BA"/>
        </w:rPr>
        <w:t xml:space="preserve"> </w:t>
      </w:r>
      <w:r w:rsidRPr="00B631BC">
        <w:rPr>
          <w:lang/>
        </w:rPr>
        <w:t>8</w:t>
      </w:r>
      <w:r w:rsidRPr="00B631BC">
        <w:rPr>
          <w:lang w:val="sr-Cyrl-BA"/>
        </w:rPr>
        <w:t>0 000,00 КМ</w:t>
      </w:r>
    </w:p>
    <w:p w:rsidR="00B631BC" w:rsidRPr="00B631BC" w:rsidRDefault="00B631BC" w:rsidP="00B631BC">
      <w:pPr>
        <w:jc w:val="both"/>
        <w:rPr>
          <w:lang/>
        </w:rPr>
      </w:pPr>
      <w:r w:rsidRPr="00B631BC">
        <w:rPr>
          <w:lang w:val="sr-Cyrl-BA"/>
        </w:rPr>
        <w:t xml:space="preserve">          11.  </w:t>
      </w:r>
      <w:r w:rsidRPr="00B631BC">
        <w:rPr>
          <w:lang/>
        </w:rPr>
        <w:t>Подршка изградњи складишних капацитета........................    20 000,00 КМ</w:t>
      </w:r>
    </w:p>
    <w:p w:rsidR="00B631BC" w:rsidRPr="00B631BC" w:rsidRDefault="00B631BC" w:rsidP="00B631BC">
      <w:pPr>
        <w:jc w:val="both"/>
        <w:rPr>
          <w:lang/>
        </w:rPr>
      </w:pPr>
    </w:p>
    <w:p w:rsidR="00B631BC" w:rsidRPr="00B631BC" w:rsidRDefault="00B631BC" w:rsidP="00B631BC">
      <w:pPr>
        <w:rPr>
          <w:b/>
          <w:lang w:val="sr-Cyrl-BA"/>
        </w:rPr>
      </w:pPr>
      <w:r w:rsidRPr="00B631BC">
        <w:rPr>
          <w:b/>
          <w:lang w:val="sr-Cyrl-BA"/>
        </w:rPr>
        <w:t>УКУПНО  за 2016.годину.................................................................... 1 100 000,00 КМ</w:t>
      </w:r>
    </w:p>
    <w:p w:rsidR="00B631BC" w:rsidRPr="00B631BC" w:rsidRDefault="00B631BC" w:rsidP="00B631BC">
      <w:pPr>
        <w:rPr>
          <w:highlight w:val="green"/>
          <w:lang w:val="ru-RU"/>
        </w:rPr>
      </w:pPr>
    </w:p>
    <w:p w:rsidR="00B631BC" w:rsidRPr="00B631BC" w:rsidRDefault="00B631BC" w:rsidP="00B631BC">
      <w:pPr>
        <w:rPr>
          <w:highlight w:val="green"/>
          <w:lang w:val="ru-RU"/>
        </w:rPr>
      </w:pPr>
    </w:p>
    <w:p w:rsidR="00B631BC" w:rsidRPr="00B631BC" w:rsidRDefault="00B631BC" w:rsidP="00B631BC">
      <w:pPr>
        <w:rPr>
          <w:b/>
          <w:lang w:val="ru-RU"/>
        </w:rPr>
      </w:pPr>
    </w:p>
    <w:p w:rsidR="00B631BC" w:rsidRPr="00B631BC" w:rsidRDefault="00B631BC" w:rsidP="00B631BC">
      <w:pPr>
        <w:ind w:firstLine="360"/>
        <w:rPr>
          <w:lang/>
        </w:rPr>
      </w:pPr>
      <w:r w:rsidRPr="00B631BC">
        <w:rPr>
          <w:lang/>
        </w:rPr>
        <w:lastRenderedPageBreak/>
        <w:t>Обавезе из 2015. године биће измирене у 2016.години а на терет буџета из 2015.године.</w:t>
      </w:r>
    </w:p>
    <w:p w:rsidR="00B631BC" w:rsidRPr="00B631BC" w:rsidRDefault="00B631BC" w:rsidP="00B631BC">
      <w:pPr>
        <w:ind w:left="360"/>
        <w:rPr>
          <w:lang w:val="sr-Cyrl-BA"/>
        </w:rPr>
      </w:pPr>
    </w:p>
    <w:p w:rsidR="00B631BC" w:rsidRPr="00B631BC" w:rsidRDefault="00B631BC" w:rsidP="00B631BC">
      <w:pPr>
        <w:ind w:left="360"/>
        <w:jc w:val="center"/>
        <w:rPr>
          <w:lang w:val="sr-Latn-BA"/>
        </w:rPr>
      </w:pPr>
      <w:r w:rsidRPr="00B631BC">
        <w:rPr>
          <w:lang w:val="sr-Latn-BA"/>
        </w:rPr>
        <w:t>IV</w:t>
      </w:r>
    </w:p>
    <w:p w:rsidR="00B631BC" w:rsidRPr="00B631BC" w:rsidRDefault="00B631BC" w:rsidP="00B631BC">
      <w:pPr>
        <w:ind w:left="360"/>
        <w:rPr>
          <w:lang/>
        </w:rPr>
      </w:pPr>
      <w:r w:rsidRPr="00B631BC">
        <w:rPr>
          <w:lang w:val="sr-Cyrl-BA"/>
        </w:rPr>
        <w:t xml:space="preserve">            </w:t>
      </w:r>
      <w:r w:rsidRPr="00B631BC">
        <w:rPr>
          <w:lang w:val="sr-Latn-BA"/>
        </w:rPr>
        <w:t xml:space="preserve">Средства из </w:t>
      </w:r>
      <w:r w:rsidRPr="00B631BC">
        <w:rPr>
          <w:lang w:val="sr-Cyrl-BA"/>
        </w:rPr>
        <w:t>члана</w:t>
      </w:r>
      <w:r w:rsidRPr="00B631BC">
        <w:rPr>
          <w:lang w:val="sr-Latn-BA"/>
        </w:rPr>
        <w:t xml:space="preserve"> III ове одлуке налазе се на буџетској позицији 4</w:t>
      </w:r>
      <w:r w:rsidRPr="00B631BC">
        <w:rPr>
          <w:lang w:val="sr-Cyrl-BA"/>
        </w:rPr>
        <w:t>152</w:t>
      </w:r>
      <w:r w:rsidRPr="00B631BC">
        <w:rPr>
          <w:lang w:val="sr-Latn-BA"/>
        </w:rPr>
        <w:t>00 – подстицај пољопривредне производње</w:t>
      </w:r>
      <w:r w:rsidRPr="00B631BC">
        <w:rPr>
          <w:lang w:val="sr-Cyrl-BA"/>
        </w:rPr>
        <w:t xml:space="preserve"> и туристичке понуде.</w:t>
      </w:r>
      <w:r w:rsidRPr="00B631BC">
        <w:rPr>
          <w:lang w:val="sr-Latn-BA"/>
        </w:rPr>
        <w:t xml:space="preserve"> </w:t>
      </w:r>
    </w:p>
    <w:p w:rsidR="00B631BC" w:rsidRPr="00B631BC" w:rsidRDefault="00B631BC" w:rsidP="00B631BC">
      <w:pPr>
        <w:ind w:left="360"/>
        <w:rPr>
          <w:lang/>
        </w:rPr>
      </w:pPr>
    </w:p>
    <w:p w:rsidR="00B631BC" w:rsidRPr="00B631BC" w:rsidRDefault="00B631BC" w:rsidP="00B631BC">
      <w:pPr>
        <w:ind w:left="360" w:firstLine="360"/>
        <w:rPr>
          <w:lang/>
        </w:rPr>
      </w:pPr>
      <w:r w:rsidRPr="00B631BC">
        <w:rPr>
          <w:lang/>
        </w:rPr>
        <w:t xml:space="preserve">Средства из члана </w:t>
      </w:r>
      <w:r w:rsidRPr="00B631BC">
        <w:rPr>
          <w:lang/>
        </w:rPr>
        <w:t>III</w:t>
      </w:r>
      <w:r w:rsidRPr="00B631BC">
        <w:rPr>
          <w:lang/>
        </w:rPr>
        <w:t xml:space="preserve"> тачке 2, 3, 4 и 11. се односе на стартегију развоја града Бијељина 2014 – 2023. Године.</w:t>
      </w:r>
    </w:p>
    <w:p w:rsidR="00B631BC" w:rsidRPr="00B631BC" w:rsidRDefault="00B631BC" w:rsidP="00B631BC">
      <w:pPr>
        <w:ind w:left="360"/>
        <w:rPr>
          <w:lang w:val="sr-Cyrl-BA"/>
        </w:rPr>
      </w:pPr>
      <w:r w:rsidRPr="00B631BC">
        <w:rPr>
          <w:lang w:val="sr-Cyrl-BA"/>
        </w:rPr>
        <w:t xml:space="preserve">           </w:t>
      </w:r>
    </w:p>
    <w:p w:rsidR="00B631BC" w:rsidRPr="00B631BC" w:rsidRDefault="00B631BC" w:rsidP="00B631BC">
      <w:pPr>
        <w:ind w:left="360"/>
        <w:rPr>
          <w:lang w:val="sr-Cyrl-BA"/>
        </w:rPr>
      </w:pPr>
      <w:r w:rsidRPr="00B631BC">
        <w:rPr>
          <w:lang w:val="sr-Cyrl-BA"/>
        </w:rPr>
        <w:t xml:space="preserve">              Расподјелу средстава из члана </w:t>
      </w:r>
      <w:r w:rsidRPr="00B631BC">
        <w:rPr>
          <w:lang/>
        </w:rPr>
        <w:t>III</w:t>
      </w:r>
      <w:r w:rsidRPr="00B631BC">
        <w:rPr>
          <w:lang w:val="sr-Cyrl-BA"/>
        </w:rPr>
        <w:t xml:space="preserve"> став 2. тачке </w:t>
      </w:r>
      <w:r w:rsidRPr="00B631BC">
        <w:rPr>
          <w:lang w:val="ru-RU"/>
        </w:rPr>
        <w:t>5</w:t>
      </w:r>
      <w:r w:rsidRPr="00B631BC">
        <w:rPr>
          <w:lang w:val="sr-Cyrl-BA"/>
        </w:rPr>
        <w:t xml:space="preserve">. вршит ће Одјељење за привреду и пољопривреду. </w:t>
      </w:r>
    </w:p>
    <w:p w:rsidR="00B631BC" w:rsidRPr="00B631BC" w:rsidRDefault="00B631BC" w:rsidP="00B631BC">
      <w:pPr>
        <w:ind w:left="360"/>
        <w:rPr>
          <w:lang w:val="sr-Cyrl-BA"/>
        </w:rPr>
      </w:pPr>
    </w:p>
    <w:p w:rsidR="00B631BC" w:rsidRPr="00B631BC" w:rsidRDefault="00B631BC" w:rsidP="00B631BC">
      <w:pPr>
        <w:ind w:left="360"/>
        <w:rPr>
          <w:lang w:val="sr-Latn-BA"/>
        </w:rPr>
      </w:pPr>
      <w:r w:rsidRPr="00B631BC">
        <w:rPr>
          <w:lang w:val="sr-Cyrl-BA"/>
        </w:rPr>
        <w:t xml:space="preserve">           </w:t>
      </w:r>
      <w:r w:rsidRPr="00B631BC">
        <w:rPr>
          <w:lang w:val="sr-Latn-BA"/>
        </w:rPr>
        <w:t xml:space="preserve">Расподјелу средстава вршиће Аграрни фонд на основу </w:t>
      </w:r>
      <w:r w:rsidRPr="00B631BC">
        <w:rPr>
          <w:lang w:val="sr-Cyrl-BA"/>
        </w:rPr>
        <w:t>Правилника о начину и условима подстицаја пољопривредне производње за 2016.годину, који ће исти донијети а на који даје сагласност Градоначелник Града Бијељина</w:t>
      </w:r>
      <w:r w:rsidRPr="00B631BC">
        <w:rPr>
          <w:lang w:val="sr-Latn-BA"/>
        </w:rPr>
        <w:t>.</w:t>
      </w:r>
    </w:p>
    <w:p w:rsidR="00B631BC" w:rsidRPr="00B631BC" w:rsidRDefault="00B631BC" w:rsidP="00B631BC">
      <w:pPr>
        <w:ind w:left="360"/>
        <w:rPr>
          <w:lang w:val="sr-Latn-BA"/>
        </w:rPr>
      </w:pPr>
    </w:p>
    <w:p w:rsidR="00B631BC" w:rsidRPr="00B631BC" w:rsidRDefault="00B631BC" w:rsidP="00B631BC">
      <w:pPr>
        <w:ind w:left="360"/>
        <w:rPr>
          <w:lang w:val="sr-Cyrl-BA"/>
        </w:rPr>
      </w:pPr>
      <w:r w:rsidRPr="00B631BC">
        <w:rPr>
          <w:lang w:val="sr-Cyrl-BA"/>
        </w:rPr>
        <w:t xml:space="preserve">           Правилником  се уређују  критеријуми, начин и поступак расподјеле средстава којим располаже Аграрни фонд.</w:t>
      </w:r>
    </w:p>
    <w:p w:rsidR="00B631BC" w:rsidRPr="00B631BC" w:rsidRDefault="00B631BC" w:rsidP="00B631BC">
      <w:pPr>
        <w:ind w:left="360"/>
        <w:rPr>
          <w:lang w:val="sr-Cyrl-BA"/>
        </w:rPr>
      </w:pPr>
    </w:p>
    <w:p w:rsidR="00B631BC" w:rsidRPr="00B631BC" w:rsidRDefault="00B631BC" w:rsidP="00B631BC">
      <w:pPr>
        <w:ind w:left="360"/>
        <w:rPr>
          <w:lang w:val="sr-Cyrl-BA"/>
        </w:rPr>
      </w:pPr>
      <w:r w:rsidRPr="00B631BC">
        <w:rPr>
          <w:lang w:val="sr-Cyrl-BA"/>
        </w:rPr>
        <w:t xml:space="preserve">           Правилником ће се предвидјети могућност да Управни одбор изврши реалокацију финасијских средстава  са одређених позиција на другу позицију гдје се појави потреба за тим.</w:t>
      </w:r>
    </w:p>
    <w:p w:rsidR="00B631BC" w:rsidRPr="00B631BC" w:rsidRDefault="00B631BC" w:rsidP="00B631BC">
      <w:pPr>
        <w:rPr>
          <w:lang w:val="sr-Cyrl-BA"/>
        </w:rPr>
      </w:pPr>
    </w:p>
    <w:p w:rsidR="00B631BC" w:rsidRPr="00B631BC" w:rsidRDefault="00B631BC" w:rsidP="00B631BC">
      <w:pPr>
        <w:ind w:left="360"/>
        <w:rPr>
          <w:lang w:val="sr-Cyrl-BA"/>
        </w:rPr>
      </w:pPr>
    </w:p>
    <w:p w:rsidR="00B631BC" w:rsidRPr="00B631BC" w:rsidRDefault="00B631BC" w:rsidP="00B631BC">
      <w:pPr>
        <w:ind w:left="360"/>
        <w:jc w:val="center"/>
        <w:rPr>
          <w:lang/>
        </w:rPr>
      </w:pPr>
      <w:r w:rsidRPr="00B631BC">
        <w:rPr>
          <w:lang/>
        </w:rPr>
        <w:t>V</w:t>
      </w:r>
    </w:p>
    <w:p w:rsidR="00B631BC" w:rsidRPr="00B631BC" w:rsidRDefault="00B631BC" w:rsidP="00B631BC">
      <w:pPr>
        <w:ind w:left="360"/>
        <w:rPr>
          <w:lang w:val="sr-Latn-BA"/>
        </w:rPr>
      </w:pPr>
      <w:r w:rsidRPr="00B631BC">
        <w:rPr>
          <w:lang w:val="sr-Latn-BA"/>
        </w:rPr>
        <w:t xml:space="preserve">            Контролу и надзор над извршењем и реализацијом одредби овог програма вршит ће органи Администартивне службе </w:t>
      </w:r>
      <w:r w:rsidRPr="00B631BC">
        <w:rPr>
          <w:lang w:val="sr-Cyrl-BA"/>
        </w:rPr>
        <w:t>Града</w:t>
      </w:r>
      <w:r w:rsidRPr="00B631BC">
        <w:rPr>
          <w:lang w:val="sr-Latn-BA"/>
        </w:rPr>
        <w:t xml:space="preserve"> Бијељина надлежни за финасије, привреду и пољопривреду, испекцију и органи интерне контроле.</w:t>
      </w:r>
    </w:p>
    <w:p w:rsidR="00B631BC" w:rsidRPr="00B631BC" w:rsidRDefault="00B631BC" w:rsidP="00B631BC">
      <w:pPr>
        <w:ind w:left="360"/>
        <w:rPr>
          <w:lang w:val="sr-Cyrl-BA"/>
        </w:rPr>
      </w:pPr>
    </w:p>
    <w:p w:rsidR="00B631BC" w:rsidRPr="00B631BC" w:rsidRDefault="00B631BC" w:rsidP="00B631BC">
      <w:pPr>
        <w:ind w:left="360"/>
        <w:rPr>
          <w:lang w:val="sr-Cyrl-BA"/>
        </w:rPr>
      </w:pPr>
    </w:p>
    <w:p w:rsidR="00B631BC" w:rsidRPr="00B631BC" w:rsidRDefault="00B631BC" w:rsidP="00B631BC">
      <w:pPr>
        <w:ind w:left="360"/>
        <w:jc w:val="center"/>
        <w:rPr>
          <w:lang/>
        </w:rPr>
      </w:pPr>
      <w:r w:rsidRPr="00B631BC">
        <w:rPr>
          <w:lang/>
        </w:rPr>
        <w:t>VI</w:t>
      </w:r>
    </w:p>
    <w:p w:rsidR="00B631BC" w:rsidRPr="00B631BC" w:rsidRDefault="00B631BC" w:rsidP="00B631BC">
      <w:pPr>
        <w:ind w:left="360"/>
        <w:rPr>
          <w:lang w:val="sr-Cyrl-BA"/>
        </w:rPr>
      </w:pPr>
      <w:r w:rsidRPr="00B631BC">
        <w:rPr>
          <w:lang w:val="sr-Latn-BA"/>
        </w:rPr>
        <w:t xml:space="preserve">            Ова Одлука ступа на снагу  </w:t>
      </w:r>
      <w:r w:rsidRPr="00B631BC">
        <w:rPr>
          <w:lang w:val="sr-Cyrl-BA"/>
        </w:rPr>
        <w:t xml:space="preserve"> наредног  </w:t>
      </w:r>
      <w:r w:rsidRPr="00B631BC">
        <w:rPr>
          <w:lang w:val="sr-Latn-BA"/>
        </w:rPr>
        <w:t xml:space="preserve">дана од дана објављивања у „Службеном гласнику </w:t>
      </w:r>
      <w:r w:rsidRPr="00B631BC">
        <w:rPr>
          <w:lang w:val="sr-Cyrl-BA"/>
        </w:rPr>
        <w:t>Града</w:t>
      </w:r>
      <w:r w:rsidRPr="00B631BC">
        <w:rPr>
          <w:lang w:val="sr-Latn-BA"/>
        </w:rPr>
        <w:t xml:space="preserve"> Бијељина“.</w:t>
      </w:r>
    </w:p>
    <w:p w:rsidR="00B631BC" w:rsidRPr="00B631BC" w:rsidRDefault="00B631BC" w:rsidP="00B631BC">
      <w:pPr>
        <w:rPr>
          <w:lang/>
        </w:rPr>
      </w:pPr>
    </w:p>
    <w:p w:rsidR="00B631BC" w:rsidRPr="00B631BC" w:rsidRDefault="00B631BC" w:rsidP="00B631BC">
      <w:pPr>
        <w:ind w:left="360"/>
        <w:rPr>
          <w:lang w:val="sr-Cyrl-BA"/>
        </w:rPr>
      </w:pPr>
    </w:p>
    <w:p w:rsidR="00B631BC" w:rsidRPr="00B631BC" w:rsidRDefault="00B631BC" w:rsidP="00B631BC">
      <w:pPr>
        <w:jc w:val="center"/>
        <w:rPr>
          <w:lang w:val="sr-Cyrl-BA"/>
        </w:rPr>
      </w:pPr>
      <w:r w:rsidRPr="00B631BC">
        <w:rPr>
          <w:lang w:val="sr-Cyrl-BA"/>
        </w:rPr>
        <w:t>СКУПШТИНА ГРАДА БИЈЕЉИНА</w:t>
      </w:r>
    </w:p>
    <w:p w:rsidR="00B631BC" w:rsidRPr="00B631BC" w:rsidRDefault="00B631BC" w:rsidP="00B631BC">
      <w:pPr>
        <w:rPr>
          <w:lang/>
        </w:rPr>
      </w:pPr>
    </w:p>
    <w:p w:rsidR="00B631BC" w:rsidRPr="00B631BC" w:rsidRDefault="00B631BC" w:rsidP="00B631BC">
      <w:pPr>
        <w:ind w:left="360"/>
        <w:jc w:val="center"/>
        <w:rPr>
          <w:lang w:val="sr-Cyrl-BA"/>
        </w:rPr>
      </w:pPr>
    </w:p>
    <w:p w:rsidR="00B631BC" w:rsidRPr="00B631BC" w:rsidRDefault="00B631BC" w:rsidP="00B631BC">
      <w:pPr>
        <w:ind w:left="360"/>
        <w:jc w:val="center"/>
        <w:rPr>
          <w:lang w:val="sr-Cyrl-BA"/>
        </w:rPr>
      </w:pPr>
    </w:p>
    <w:p w:rsidR="00B631BC" w:rsidRPr="00B631BC" w:rsidRDefault="00B631BC" w:rsidP="00B631BC">
      <w:pPr>
        <w:ind w:left="360"/>
        <w:rPr>
          <w:lang w:val="sr-Cyrl-BA"/>
        </w:rPr>
      </w:pPr>
      <w:r w:rsidRPr="00B631BC">
        <w:rPr>
          <w:lang w:val="sr-Cyrl-BA"/>
        </w:rPr>
        <w:t>Број:                  / 16                                               П Р Е Д С Ј Е Д Н И К</w:t>
      </w:r>
    </w:p>
    <w:p w:rsidR="00B631BC" w:rsidRPr="00B631BC" w:rsidRDefault="00B631BC" w:rsidP="00B631BC">
      <w:pPr>
        <w:ind w:left="360"/>
        <w:rPr>
          <w:lang w:val="sr-Cyrl-BA"/>
        </w:rPr>
      </w:pPr>
      <w:r w:rsidRPr="00B631BC">
        <w:rPr>
          <w:lang w:val="sr-Cyrl-BA"/>
        </w:rPr>
        <w:t>Б и ј е љ и н а,                                            СКУПШТИНЕ ГРАДА БИЈЕЉИНА</w:t>
      </w:r>
    </w:p>
    <w:p w:rsidR="00B631BC" w:rsidRPr="00B631BC" w:rsidRDefault="00B631BC" w:rsidP="00B631BC">
      <w:pPr>
        <w:ind w:left="360"/>
        <w:rPr>
          <w:lang w:val="sr-Cyrl-BA"/>
        </w:rPr>
      </w:pPr>
      <w:r w:rsidRPr="00B631BC">
        <w:rPr>
          <w:lang w:val="sr-Cyrl-BA"/>
        </w:rPr>
        <w:t>Датум, _________  .2016. године                      ________________________</w:t>
      </w:r>
    </w:p>
    <w:p w:rsidR="00B631BC" w:rsidRPr="00B631BC" w:rsidRDefault="00B631BC" w:rsidP="00B631BC">
      <w:pPr>
        <w:ind w:left="360"/>
        <w:rPr>
          <w:lang w:val="sr-Cyrl-BA"/>
        </w:rPr>
      </w:pPr>
      <w:r w:rsidRPr="00B631BC">
        <w:rPr>
          <w:lang w:val="sr-Cyrl-BA"/>
        </w:rPr>
        <w:t xml:space="preserve">                                                                                        Драган Ђурђевић</w:t>
      </w:r>
    </w:p>
    <w:p w:rsidR="00B631BC" w:rsidRPr="00B631BC" w:rsidRDefault="00B631BC" w:rsidP="00B631BC">
      <w:pPr>
        <w:ind w:left="360"/>
        <w:rPr>
          <w:lang/>
        </w:rPr>
      </w:pPr>
    </w:p>
    <w:p w:rsidR="00B631BC" w:rsidRDefault="00B631BC" w:rsidP="00022EFC">
      <w:pPr>
        <w:jc w:val="right"/>
        <w:rPr>
          <w:b/>
          <w:u w:val="single"/>
          <w:lang w:val="sr-Cyrl-BA"/>
        </w:rPr>
      </w:pPr>
    </w:p>
    <w:p w:rsidR="00B631BC" w:rsidRDefault="00B631BC" w:rsidP="00022EFC">
      <w:pPr>
        <w:jc w:val="right"/>
        <w:rPr>
          <w:b/>
          <w:u w:val="single"/>
          <w:lang w:val="sr-Cyrl-BA"/>
        </w:rPr>
      </w:pPr>
    </w:p>
    <w:p w:rsidR="00674896" w:rsidRPr="0072373F" w:rsidRDefault="00674896" w:rsidP="0072373F">
      <w:pPr>
        <w:ind w:left="360"/>
        <w:rPr>
          <w:lang/>
        </w:rPr>
      </w:pPr>
    </w:p>
    <w:p w:rsidR="00022EFC" w:rsidRDefault="00022EFC" w:rsidP="00022EFC">
      <w:pPr>
        <w:ind w:left="360"/>
        <w:jc w:val="center"/>
        <w:rPr>
          <w:lang/>
        </w:rPr>
      </w:pPr>
      <w:r>
        <w:rPr>
          <w:lang w:val="sr-Cyrl-BA"/>
        </w:rPr>
        <w:t>РАЗЛОЗИ ЗА ДОНОШЕЊЕ ОДЛУКЕ</w:t>
      </w:r>
      <w:r>
        <w:rPr>
          <w:lang/>
        </w:rPr>
        <w:t xml:space="preserve"> </w:t>
      </w:r>
      <w:r>
        <w:rPr>
          <w:lang/>
        </w:rPr>
        <w:t>О ПРОГРАМУ КОРИШТЕЊА СРЕДСТАВА ЗА ПОДСТИЦАЈ ПОЉОПРИВРЕДНЕ ПРОИЗВОДЊЕ ЗА 201</w:t>
      </w:r>
      <w:r w:rsidR="00F76E17">
        <w:rPr>
          <w:lang/>
        </w:rPr>
        <w:t>6</w:t>
      </w:r>
      <w:r>
        <w:rPr>
          <w:lang/>
        </w:rPr>
        <w:t>.ГОДИНУ</w:t>
      </w:r>
    </w:p>
    <w:p w:rsidR="00022EFC" w:rsidRPr="00396FF4" w:rsidRDefault="00022EFC" w:rsidP="00022EFC">
      <w:pPr>
        <w:ind w:left="360"/>
        <w:jc w:val="center"/>
        <w:rPr>
          <w:lang/>
        </w:rPr>
      </w:pPr>
    </w:p>
    <w:p w:rsidR="00022EFC" w:rsidRDefault="00022EFC" w:rsidP="00022EFC">
      <w:pPr>
        <w:ind w:left="360"/>
        <w:rPr>
          <w:lang w:val="sr-Cyrl-BA"/>
        </w:rPr>
      </w:pPr>
    </w:p>
    <w:p w:rsidR="00022EFC" w:rsidRPr="008A4F80" w:rsidRDefault="00022EFC" w:rsidP="00022EFC">
      <w:pPr>
        <w:ind w:left="360"/>
        <w:rPr>
          <w:lang w:val="sr-Cyrl-BA"/>
        </w:rPr>
      </w:pPr>
      <w:r>
        <w:rPr>
          <w:lang w:val="sr-Cyrl-BA"/>
        </w:rPr>
        <w:t>Одлука о програму и кориштењу средстава за подстицај пољопривредне производње у 201</w:t>
      </w:r>
      <w:r w:rsidR="00F76E17">
        <w:rPr>
          <w:lang w:val="sr-Cyrl-BA"/>
        </w:rPr>
        <w:t>6</w:t>
      </w:r>
      <w:r>
        <w:rPr>
          <w:lang w:val="sr-Cyrl-BA"/>
        </w:rPr>
        <w:t>. години се доноси се на основу донесеног Буџета Града Бијељина за 201</w:t>
      </w:r>
      <w:r w:rsidR="00F76E17">
        <w:rPr>
          <w:lang w:val="sr-Cyrl-BA"/>
        </w:rPr>
        <w:t>6</w:t>
      </w:r>
      <w:r>
        <w:rPr>
          <w:lang w:val="sr-Cyrl-BA"/>
        </w:rPr>
        <w:t xml:space="preserve">.годину и Стратегије развоја града Бијељина 2014-2023 године. На основу ове Одлуке правит ће се Правилник о начину и условима подстицаја у пољопривредној производњи, који усваја Градоначелник Града Бијељина.   </w:t>
      </w:r>
      <w:r>
        <w:rPr>
          <w:lang w:val="sr-Latn-BA"/>
        </w:rPr>
        <w:t xml:space="preserve"> </w:t>
      </w:r>
      <w:r w:rsidRPr="00D14B2B">
        <w:rPr>
          <w:lang w:val="sr-Latn-BA"/>
        </w:rPr>
        <w:t xml:space="preserve">                                                                  </w:t>
      </w:r>
      <w:r>
        <w:rPr>
          <w:lang w:val="sr-Cyrl-BA"/>
        </w:rPr>
        <w:t xml:space="preserve">            </w:t>
      </w:r>
    </w:p>
    <w:p w:rsidR="00022EFC" w:rsidRDefault="00022EFC" w:rsidP="00022EFC">
      <w:pPr>
        <w:ind w:left="360"/>
        <w:rPr>
          <w:lang/>
        </w:rPr>
      </w:pPr>
    </w:p>
    <w:p w:rsidR="00022EFC" w:rsidRDefault="00022EFC" w:rsidP="00022EFC">
      <w:pPr>
        <w:ind w:left="360"/>
        <w:rPr>
          <w:lang/>
        </w:rPr>
      </w:pPr>
    </w:p>
    <w:p w:rsidR="00022EFC" w:rsidRDefault="00022EFC" w:rsidP="00022EFC">
      <w:pPr>
        <w:ind w:left="360"/>
        <w:rPr>
          <w:lang/>
        </w:rPr>
      </w:pPr>
      <w:r>
        <w:rPr>
          <w:lang/>
        </w:rPr>
        <w:t xml:space="preserve">                                                                                                 ОБРАЂИВАЧ</w:t>
      </w:r>
    </w:p>
    <w:p w:rsidR="00022EFC" w:rsidRDefault="00022EFC" w:rsidP="00022EFC">
      <w:pPr>
        <w:ind w:left="360"/>
        <w:rPr>
          <w:lang/>
        </w:rPr>
      </w:pPr>
      <w:r>
        <w:rPr>
          <w:lang/>
        </w:rPr>
        <w:t xml:space="preserve">                                                                                             АГРАРНИ ФОНД</w:t>
      </w:r>
    </w:p>
    <w:p w:rsidR="00022EFC" w:rsidRPr="00470163" w:rsidRDefault="00022EFC" w:rsidP="00022EFC">
      <w:pPr>
        <w:ind w:left="360"/>
        <w:rPr>
          <w:lang/>
        </w:rPr>
      </w:pPr>
      <w:r>
        <w:rPr>
          <w:lang/>
        </w:rPr>
        <w:t xml:space="preserve">                                                                                             _______________</w:t>
      </w:r>
    </w:p>
    <w:p w:rsidR="00BA2329" w:rsidRDefault="00BA2329"/>
    <w:sectPr w:rsidR="00BA2329" w:rsidSect="009B140E">
      <w:footerReference w:type="even" r:id="rId8"/>
      <w:footerReference w:type="default" r:id="rId9"/>
      <w:pgSz w:w="12240" w:h="15840"/>
      <w:pgMar w:top="1259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F0" w:rsidRDefault="00D976F0">
      <w:r>
        <w:separator/>
      </w:r>
    </w:p>
  </w:endnote>
  <w:endnote w:type="continuationSeparator" w:id="0">
    <w:p w:rsidR="00D976F0" w:rsidRDefault="00D9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A5" w:rsidRDefault="00A25384" w:rsidP="000D3D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3E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5A5" w:rsidRDefault="00D976F0" w:rsidP="00673B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A5" w:rsidRDefault="00A25384" w:rsidP="000D3D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3E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C8F">
      <w:rPr>
        <w:rStyle w:val="PageNumber"/>
        <w:noProof/>
      </w:rPr>
      <w:t>3</w:t>
    </w:r>
    <w:r>
      <w:rPr>
        <w:rStyle w:val="PageNumber"/>
      </w:rPr>
      <w:fldChar w:fldCharType="end"/>
    </w:r>
  </w:p>
  <w:p w:rsidR="009115A5" w:rsidRDefault="00D976F0" w:rsidP="00673B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F0" w:rsidRDefault="00D976F0">
      <w:r>
        <w:separator/>
      </w:r>
    </w:p>
  </w:footnote>
  <w:footnote w:type="continuationSeparator" w:id="0">
    <w:p w:rsidR="00D976F0" w:rsidRDefault="00D97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758C"/>
    <w:multiLevelType w:val="hybridMultilevel"/>
    <w:tmpl w:val="0F020BE8"/>
    <w:lvl w:ilvl="0" w:tplc="B600AC2E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EFC"/>
    <w:rsid w:val="00022EFC"/>
    <w:rsid w:val="00094F04"/>
    <w:rsid w:val="001219AA"/>
    <w:rsid w:val="002067F1"/>
    <w:rsid w:val="00276C8F"/>
    <w:rsid w:val="00456C80"/>
    <w:rsid w:val="004B4FB7"/>
    <w:rsid w:val="005F7058"/>
    <w:rsid w:val="00674896"/>
    <w:rsid w:val="00694140"/>
    <w:rsid w:val="0072373F"/>
    <w:rsid w:val="008209C2"/>
    <w:rsid w:val="008225F6"/>
    <w:rsid w:val="00A25384"/>
    <w:rsid w:val="00A36396"/>
    <w:rsid w:val="00A75F59"/>
    <w:rsid w:val="00B519B4"/>
    <w:rsid w:val="00B631BC"/>
    <w:rsid w:val="00BA2329"/>
    <w:rsid w:val="00BF40B2"/>
    <w:rsid w:val="00C06B50"/>
    <w:rsid w:val="00CB15EF"/>
    <w:rsid w:val="00CE2B2B"/>
    <w:rsid w:val="00D124D5"/>
    <w:rsid w:val="00D976F0"/>
    <w:rsid w:val="00DD35BB"/>
    <w:rsid w:val="00E45A52"/>
    <w:rsid w:val="00E569AE"/>
    <w:rsid w:val="00E9414F"/>
    <w:rsid w:val="00ED17C8"/>
    <w:rsid w:val="00F33E0A"/>
    <w:rsid w:val="00F76E17"/>
    <w:rsid w:val="00FD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2E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22E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22EFC"/>
  </w:style>
  <w:style w:type="paragraph" w:styleId="BalloonText">
    <w:name w:val="Balloon Text"/>
    <w:basedOn w:val="Normal"/>
    <w:link w:val="BalloonTextChar"/>
    <w:uiPriority w:val="99"/>
    <w:semiHidden/>
    <w:unhideWhenUsed/>
    <w:rsid w:val="00D1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D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2E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22E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22EFC"/>
  </w:style>
  <w:style w:type="paragraph" w:styleId="BalloonText">
    <w:name w:val="Balloon Text"/>
    <w:basedOn w:val="Normal"/>
    <w:link w:val="BalloonTextChar"/>
    <w:uiPriority w:val="99"/>
    <w:semiHidden/>
    <w:unhideWhenUsed/>
    <w:rsid w:val="00D1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D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E55B-AE60-4A6A-BB49-A52E2F86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Mikic Zdravko</dc:creator>
  <cp:lastModifiedBy>Goca&amp;Pedja</cp:lastModifiedBy>
  <cp:revision>3</cp:revision>
  <cp:lastPrinted>2016-03-07T11:32:00Z</cp:lastPrinted>
  <dcterms:created xsi:type="dcterms:W3CDTF">2016-05-21T11:43:00Z</dcterms:created>
  <dcterms:modified xsi:type="dcterms:W3CDTF">2016-05-21T11:43:00Z</dcterms:modified>
</cp:coreProperties>
</file>